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473C12">
              <w:rPr>
                <w:b/>
                <w:color w:val="FFFFFF" w:themeColor="background1"/>
                <w:sz w:val="24"/>
                <w:szCs w:val="24"/>
              </w:rPr>
              <w:t xml:space="preserve"> MASTER</w:t>
            </w:r>
            <w:r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1" w:name="Texto1"/>
            <w:r w:rsidRPr="009028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02876">
              <w:rPr>
                <w:b/>
                <w:noProof/>
                <w:sz w:val="24"/>
                <w:szCs w:val="24"/>
              </w:rPr>
              <w:t>Máster en Ingeniería Industrial</w:t>
            </w:r>
            <w:r>
              <w:rPr>
                <w:b/>
                <w:sz w:val="24"/>
                <w:szCs w:val="24"/>
              </w:rPr>
              <w:fldChar w:fldCharType="end"/>
            </w:r>
            <w:bookmarkEnd w:id="1"/>
          </w:p>
        </w:tc>
      </w:tr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BC4E6F" w:rsidRDefault="0046358E" w:rsidP="00902876">
            <w:pPr>
              <w:tabs>
                <w:tab w:val="center" w:pos="6129"/>
              </w:tabs>
              <w:rPr>
                <w:b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r w:rsidRPr="009028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02876" w:rsidRPr="00902876">
              <w:rPr>
                <w:b/>
                <w:noProof/>
                <w:sz w:val="24"/>
                <w:szCs w:val="24"/>
              </w:rPr>
              <w:t>Escuela Politécnica Superior de Algeciras. Escuela Superior de Ingeniería.</w:t>
            </w:r>
            <w:r>
              <w:rPr>
                <w:b/>
                <w:sz w:val="24"/>
                <w:szCs w:val="24"/>
              </w:rPr>
              <w:fldChar w:fldCharType="end"/>
            </w:r>
            <w:r w:rsidR="00096BB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832"/>
        <w:gridCol w:w="10728"/>
      </w:tblGrid>
      <w:tr w:rsidR="002C2A0E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46358E" w:rsidTr="0046358E">
        <w:trPr>
          <w:trHeight w:val="267"/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9028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02876">
              <w:rPr>
                <w:b/>
                <w:noProof/>
                <w:sz w:val="24"/>
                <w:szCs w:val="24"/>
              </w:rPr>
              <w:t>Disminuir los "ECTS de matrícula mínima" y aumentar los "ECTS de matrícula máxima" para 1º y 2º año. Tanto para tiempo completo (60.0-78.0 / 40.0-78.0) y tiempo parcial (18.0-39.0 / 18.0-39.0)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46358E" w:rsidTr="00CB1E2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Complementos formativos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Descripción del Plan de Estudios</w:t>
            </w:r>
          </w:p>
        </w:tc>
        <w:tc>
          <w:tcPr>
            <w:tcW w:w="0" w:type="auto"/>
          </w:tcPr>
          <w:p w:rsidR="0046358E" w:rsidRPr="00C46EC1" w:rsidRDefault="0046358E" w:rsidP="009028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90287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02876" w:rsidRPr="00902876">
              <w:rPr>
                <w:b/>
                <w:noProof/>
                <w:sz w:val="24"/>
                <w:szCs w:val="24"/>
              </w:rPr>
              <w:t>En el bloque de movilidad y prácticas en empresa. Cambiar "Prácticas curriculares en empresa</w:t>
            </w:r>
            <w:r w:rsidR="00902876">
              <w:rPr>
                <w:b/>
                <w:noProof/>
                <w:sz w:val="24"/>
                <w:szCs w:val="24"/>
              </w:rPr>
              <w:t xml:space="preserve"> </w:t>
            </w:r>
            <w:r w:rsidR="00902876" w:rsidRPr="00902876">
              <w:rPr>
                <w:b/>
                <w:noProof/>
                <w:sz w:val="24"/>
                <w:szCs w:val="24"/>
              </w:rPr>
              <w:t>con límite 12 créditos" por "Prácticas en empresa</w:t>
            </w:r>
            <w:r w:rsidR="00902876">
              <w:rPr>
                <w:b/>
                <w:noProof/>
                <w:sz w:val="24"/>
                <w:szCs w:val="24"/>
              </w:rPr>
              <w:t>: hasta</w:t>
            </w:r>
            <w:r w:rsidR="00902876" w:rsidRPr="00902876">
              <w:rPr>
                <w:b/>
                <w:noProof/>
                <w:sz w:val="24"/>
                <w:szCs w:val="24"/>
              </w:rPr>
              <w:t xml:space="preserve"> 10 créditos".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AF7C00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46358E" w:rsidRPr="00C46EC1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lastRenderedPageBreak/>
              <w:t>7. RECURSOS MATERIALES Y SERVICIOS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46358E" w:rsidTr="00AC7FE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resultados con valores cuantitativos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74307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97025E" w:rsidRDefault="0046358E" w:rsidP="0046358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46358E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7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2E4" w:rsidRDefault="00F272E4">
      <w:pPr>
        <w:spacing w:after="0" w:line="240" w:lineRule="auto"/>
      </w:pPr>
      <w:r>
        <w:separator/>
      </w:r>
    </w:p>
  </w:endnote>
  <w:endnote w:type="continuationSeparator" w:id="0">
    <w:p w:rsidR="00F272E4" w:rsidRDefault="00F2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2E4" w:rsidRDefault="00F272E4">
      <w:pPr>
        <w:spacing w:after="0" w:line="240" w:lineRule="auto"/>
      </w:pPr>
      <w:r>
        <w:separator/>
      </w:r>
    </w:p>
  </w:footnote>
  <w:footnote w:type="continuationSeparator" w:id="0">
    <w:p w:rsidR="00F272E4" w:rsidRDefault="00F2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902876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val="es-ES_tradnl" w:eastAsia="es-ES_tradnl"/>
            </w:rPr>
            <w:drawing>
              <wp:anchor distT="0" distB="0" distL="114300" distR="114300" simplePos="0" relativeHeight="251659264" behindDoc="0" locked="0" layoutInCell="1" allowOverlap="1" wp14:anchorId="6A21FF7D" wp14:editId="35534943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F272E4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F272E4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902876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902876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  <w:t>Tlf:956015093</w:t>
          </w:r>
        </w:p>
        <w:p w:rsidR="00142E2A" w:rsidRPr="00902876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902876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  <w:t>E-mail: evaluacion@uca.es</w:t>
          </w:r>
        </w:p>
      </w:tc>
    </w:tr>
  </w:tbl>
  <w:p w:rsidR="00BA6834" w:rsidRPr="00902876" w:rsidRDefault="00F272E4" w:rsidP="00080FC0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3/ASNv2fXCY9pSFkZenoprqfnN7U1aSf+0kFxlqEOREucAm5QmU7w8mbXqVDBWY2ovurO47hLOXCcGk2bINnQ==" w:salt="GH8WYiId6axdXH3r3mKF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309E0"/>
    <w:rsid w:val="00033416"/>
    <w:rsid w:val="000338A3"/>
    <w:rsid w:val="00052413"/>
    <w:rsid w:val="00096BB0"/>
    <w:rsid w:val="000E167F"/>
    <w:rsid w:val="000F48CE"/>
    <w:rsid w:val="00130C5C"/>
    <w:rsid w:val="00241848"/>
    <w:rsid w:val="00280265"/>
    <w:rsid w:val="002C2A0E"/>
    <w:rsid w:val="002D269A"/>
    <w:rsid w:val="002F28AF"/>
    <w:rsid w:val="00387BA7"/>
    <w:rsid w:val="00393C72"/>
    <w:rsid w:val="00397041"/>
    <w:rsid w:val="00455F6A"/>
    <w:rsid w:val="004607D1"/>
    <w:rsid w:val="0046358E"/>
    <w:rsid w:val="00473C12"/>
    <w:rsid w:val="0048022F"/>
    <w:rsid w:val="00485175"/>
    <w:rsid w:val="004A6CC9"/>
    <w:rsid w:val="004E1E83"/>
    <w:rsid w:val="0053446A"/>
    <w:rsid w:val="005E5C45"/>
    <w:rsid w:val="005F2145"/>
    <w:rsid w:val="00630450"/>
    <w:rsid w:val="00684614"/>
    <w:rsid w:val="006C1DD2"/>
    <w:rsid w:val="006F5BE5"/>
    <w:rsid w:val="007133C8"/>
    <w:rsid w:val="00734B37"/>
    <w:rsid w:val="00752FD5"/>
    <w:rsid w:val="007760AE"/>
    <w:rsid w:val="0078241E"/>
    <w:rsid w:val="00902876"/>
    <w:rsid w:val="00916AF6"/>
    <w:rsid w:val="009E1E4B"/>
    <w:rsid w:val="00AA65D4"/>
    <w:rsid w:val="00AC7FE3"/>
    <w:rsid w:val="00B320C4"/>
    <w:rsid w:val="00B81E91"/>
    <w:rsid w:val="00BE5C4D"/>
    <w:rsid w:val="00BF3CB8"/>
    <w:rsid w:val="00C46EC1"/>
    <w:rsid w:val="00C53671"/>
    <w:rsid w:val="00C55F68"/>
    <w:rsid w:val="00C831C5"/>
    <w:rsid w:val="00CB1E23"/>
    <w:rsid w:val="00D74307"/>
    <w:rsid w:val="00E4676D"/>
    <w:rsid w:val="00E55561"/>
    <w:rsid w:val="00E74803"/>
    <w:rsid w:val="00E837AD"/>
    <w:rsid w:val="00EB0252"/>
    <w:rsid w:val="00F272E4"/>
    <w:rsid w:val="00F6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2A6488-DCEC-4632-AE20-7B76F488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Alejandro</dc:creator>
  <cp:lastModifiedBy>Mila</cp:lastModifiedBy>
  <cp:revision>2</cp:revision>
  <cp:lastPrinted>2014-07-24T09:23:00Z</cp:lastPrinted>
  <dcterms:created xsi:type="dcterms:W3CDTF">2018-07-31T08:34:00Z</dcterms:created>
  <dcterms:modified xsi:type="dcterms:W3CDTF">2018-07-31T08:34:00Z</dcterms:modified>
</cp:coreProperties>
</file>